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8C09" w14:textId="0C57A8D3" w:rsidR="007567D8" w:rsidRPr="007567D8" w:rsidRDefault="000521CC" w:rsidP="007567D8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Finally </w:t>
      </w:r>
      <w:r w:rsidR="00D008BB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crack the code of</w:t>
      </w:r>
      <w:r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ICF </w:t>
      </w:r>
      <w:r w:rsidR="00977C7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coaching and </w:t>
      </w:r>
      <w:r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credentialing</w:t>
      </w: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!</w:t>
      </w:r>
    </w:p>
    <w:p w14:paraId="50F01434" w14:textId="57AC7636" w:rsidR="007567D8" w:rsidRPr="00341449" w:rsidRDefault="007567D8" w:rsidP="006C111A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Are you ready to understand the difference</w:t>
      </w:r>
      <w:r w:rsidR="00977C7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s</w:t>
      </w: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between ACC, PCC and MCC coaching?</w:t>
      </w:r>
    </w:p>
    <w:p w14:paraId="2543EE0D" w14:textId="77777777" w:rsidR="007567D8" w:rsidRPr="00341449" w:rsidRDefault="007567D8" w:rsidP="006C111A">
      <w:pPr>
        <w:pStyle w:val="ListParagraph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Do you need help moving from one ICF credential level to the next?</w:t>
      </w:r>
    </w:p>
    <w:p w14:paraId="3A10366D" w14:textId="37609208" w:rsidR="007567D8" w:rsidRPr="00341449" w:rsidRDefault="006C111A" w:rsidP="006C111A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Are you looking for a</w:t>
      </w:r>
      <w:r w:rsidR="007567D8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comprehensive resource for your ICF mentoring or training program?</w:t>
      </w:r>
    </w:p>
    <w:p w14:paraId="39AE2ECD" w14:textId="77777777" w:rsidR="006C111A" w:rsidRPr="007567D8" w:rsidRDefault="006C111A" w:rsidP="007567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</w:p>
    <w:p w14:paraId="4CB48A41" w14:textId="7C91E9A8" w:rsidR="006C111A" w:rsidRPr="006C111A" w:rsidRDefault="006C111A" w:rsidP="001D6F0E">
      <w:pP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6C111A">
        <w:rPr>
          <w:rFonts w:ascii="Arial" w:eastAsia="Times New Roman" w:hAnsi="Arial" w:cs="Arial"/>
          <w:i/>
          <w:iCs/>
          <w:color w:val="0F131F"/>
          <w:kern w:val="0"/>
          <w:sz w:val="24"/>
          <w:szCs w:val="24"/>
          <w14:ligatures w14:val="none"/>
        </w:rPr>
        <w:t>The Powerhouse Guide to ACC, PCC, and MCC Coaching</w:t>
      </w:r>
      <w:r w:rsidR="001D6F0E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</w:t>
      </w:r>
      <w:r w:rsidR="00341449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provides a</w:t>
      </w:r>
      <w:r w:rsidR="00341449"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roadmap to</w:t>
      </w:r>
      <w:r w:rsidR="00341449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b</w:t>
      </w:r>
      <w:r w:rsidR="00341449"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ecoming an ICF-credentialed coach</w:t>
      </w:r>
      <w:r w:rsidR="00341449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, </w:t>
      </w:r>
      <w:r w:rsidR="001D6F0E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demystifies </w:t>
      </w:r>
      <w:r w:rsidR="001D6F0E"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the </w:t>
      </w:r>
      <w:r w:rsid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nuanced</w:t>
      </w:r>
      <w:r w:rsidR="001D6F0E"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differences between </w:t>
      </w:r>
      <w:r w:rsidR="001D6F0E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the ICF credentialing levels, and helps you m</w:t>
      </w:r>
      <w:r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aster</w:t>
      </w:r>
      <w:r w:rsidR="001D6F0E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</w:t>
      </w:r>
      <w:r w:rsidRPr="006C111A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the art of coaching</w:t>
      </w:r>
      <w:r w:rsidR="001D6F0E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.</w:t>
      </w:r>
    </w:p>
    <w:p w14:paraId="154C29A2" w14:textId="7AE86C18" w:rsidR="006C111A" w:rsidRPr="00341449" w:rsidRDefault="00341449" w:rsidP="006F0C42">
      <w:pPr>
        <w:rPr>
          <w:rFonts w:ascii="Arial" w:hAnsi="Arial" w:cs="Arial"/>
          <w:b/>
          <w:bCs/>
          <w:sz w:val="24"/>
          <w:szCs w:val="24"/>
        </w:rPr>
      </w:pPr>
      <w:r w:rsidRPr="00341449">
        <w:rPr>
          <w:rFonts w:ascii="Arial" w:hAnsi="Arial" w:cs="Arial"/>
          <w:b/>
          <w:bCs/>
          <w:sz w:val="24"/>
          <w:szCs w:val="24"/>
        </w:rPr>
        <w:t>What’s inside?</w:t>
      </w:r>
    </w:p>
    <w:p w14:paraId="04BF9A76" w14:textId="3FFD9D01" w:rsidR="00341449" w:rsidRPr="00341449" w:rsidRDefault="00341449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Simpl</w:t>
      </w:r>
      <w:r w:rsidR="009F46D7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ified</w:t>
      </w:r>
      <w:r w:rsidR="003313A3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summary of</w:t>
      </w:r>
      <w:r w:rsidR="009F46D7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</w:t>
      </w:r>
      <w:r w:rsidR="003313A3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ICF </w:t>
      </w:r>
      <w:r w:rsidR="009F46D7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credentiali</w:t>
      </w:r>
      <w:r w:rsidR="003313A3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ng</w:t>
      </w:r>
    </w:p>
    <w:p w14:paraId="3AB8703D" w14:textId="32188AE1" w:rsidR="009F46D7" w:rsidRPr="00341449" w:rsidRDefault="009F46D7" w:rsidP="009F46D7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Breakdown of ICF credentials, </w:t>
      </w:r>
      <w:r w:rsidR="00D008BB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competencies,</w:t>
      </w: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and markers</w:t>
      </w:r>
    </w:p>
    <w:p w14:paraId="7384D60A" w14:textId="59EB6C33" w:rsidR="009F46D7" w:rsidRPr="00341449" w:rsidRDefault="009F46D7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Key factors that differentiate the three levels of coaching</w:t>
      </w:r>
    </w:p>
    <w:p w14:paraId="0E94D157" w14:textId="7454B6EC" w:rsidR="00341449" w:rsidRPr="00341449" w:rsidRDefault="009F46D7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Tons of powerful coaching questions </w:t>
      </w:r>
    </w:p>
    <w:p w14:paraId="0651D128" w14:textId="3E52E0DE" w:rsidR="00341449" w:rsidRPr="00341449" w:rsidRDefault="009F46D7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Easy to reference summaries and</w:t>
      </w:r>
      <w:r w:rsidR="00341449"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charts</w:t>
      </w:r>
    </w:p>
    <w:p w14:paraId="051592A9" w14:textId="5B823E8B" w:rsidR="00341449" w:rsidRPr="003313A3" w:rsidRDefault="00341449" w:rsidP="003313A3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Best practices </w:t>
      </w:r>
      <w:r w:rsidR="003313A3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and n</w:t>
      </w:r>
      <w:r w:rsidRPr="003313A3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on-passing behaviors for each level</w:t>
      </w:r>
    </w:p>
    <w:p w14:paraId="27A806FB" w14:textId="3C10D4C5" w:rsidR="00341449" w:rsidRDefault="00341449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 w:rsidRPr="00341449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Reflection questions</w:t>
      </w:r>
      <w:r w:rsidR="009F46D7"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 xml:space="preserve"> to support your growth</w:t>
      </w:r>
    </w:p>
    <w:p w14:paraId="3AED4500" w14:textId="2FD1397D" w:rsidR="003313A3" w:rsidRDefault="003313A3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Online resources and ICF reference material</w:t>
      </w:r>
    </w:p>
    <w:p w14:paraId="02EC05E4" w14:textId="74CB0D31" w:rsidR="00341449" w:rsidRPr="00341449" w:rsidRDefault="00341449" w:rsidP="00341449">
      <w:pPr>
        <w:numPr>
          <w:ilvl w:val="0"/>
          <w:numId w:val="17"/>
        </w:numPr>
        <w:shd w:val="clear" w:color="auto" w:fill="FFFFFF"/>
        <w:spacing w:after="0" w:line="384" w:lineRule="atLeast"/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color w:val="0F131F"/>
          <w:kern w:val="0"/>
          <w:sz w:val="24"/>
          <w:szCs w:val="24"/>
          <w14:ligatures w14:val="none"/>
        </w:rPr>
        <w:t>And more!</w:t>
      </w:r>
    </w:p>
    <w:p w14:paraId="14E8DD80" w14:textId="77777777" w:rsidR="00341449" w:rsidRPr="00341449" w:rsidRDefault="00341449" w:rsidP="006F0C42">
      <w:pPr>
        <w:rPr>
          <w:rFonts w:ascii="Arial" w:hAnsi="Arial" w:cs="Arial"/>
          <w:b/>
          <w:bCs/>
          <w:sz w:val="24"/>
          <w:szCs w:val="24"/>
        </w:rPr>
      </w:pPr>
    </w:p>
    <w:p w14:paraId="198B63DD" w14:textId="016EF37B" w:rsidR="006F0C42" w:rsidRPr="00341449" w:rsidRDefault="007567D8" w:rsidP="006F0C42">
      <w:pPr>
        <w:rPr>
          <w:rFonts w:ascii="Arial" w:hAnsi="Arial" w:cs="Arial"/>
          <w:sz w:val="24"/>
          <w:szCs w:val="24"/>
        </w:rPr>
      </w:pPr>
      <w:r w:rsidRPr="00341449">
        <w:rPr>
          <w:rFonts w:ascii="Arial" w:hAnsi="Arial" w:cs="Arial"/>
          <w:sz w:val="24"/>
          <w:szCs w:val="24"/>
        </w:rPr>
        <w:t xml:space="preserve">This is </w:t>
      </w:r>
      <w:r w:rsidR="006F0C42" w:rsidRPr="00341449">
        <w:rPr>
          <w:rFonts w:ascii="Arial" w:hAnsi="Arial" w:cs="Arial"/>
          <w:sz w:val="24"/>
          <w:szCs w:val="24"/>
        </w:rPr>
        <w:t xml:space="preserve">not just a manual; it's a journey to elevate your coaching skills, confidence, and </w:t>
      </w:r>
      <w:r w:rsidRPr="00341449">
        <w:rPr>
          <w:rFonts w:ascii="Arial" w:hAnsi="Arial" w:cs="Arial"/>
          <w:sz w:val="24"/>
          <w:szCs w:val="24"/>
        </w:rPr>
        <w:t>success</w:t>
      </w:r>
      <w:r w:rsidR="006F0C42" w:rsidRPr="00341449">
        <w:rPr>
          <w:rFonts w:ascii="Arial" w:hAnsi="Arial" w:cs="Arial"/>
          <w:sz w:val="24"/>
          <w:szCs w:val="24"/>
        </w:rPr>
        <w:t xml:space="preserve">. </w:t>
      </w:r>
    </w:p>
    <w:p w14:paraId="716DC282" w14:textId="58E1FE35" w:rsidR="00341449" w:rsidRPr="00341449" w:rsidRDefault="00341449" w:rsidP="00341449">
      <w:pPr>
        <w:ind w:left="1440"/>
        <w:rPr>
          <w:rFonts w:cstheme="minorHAnsi"/>
        </w:rPr>
      </w:pPr>
      <w:r w:rsidRPr="00712DB7">
        <w:rPr>
          <w:rFonts w:cstheme="minorHAnsi"/>
          <w:i/>
          <w:iCs/>
        </w:rPr>
        <w:t>"</w:t>
      </w:r>
      <w:r w:rsidR="00712DB7">
        <w:rPr>
          <w:rFonts w:cstheme="minorHAnsi"/>
          <w:i/>
          <w:iCs/>
        </w:rPr>
        <w:t>A</w:t>
      </w:r>
      <w:r w:rsidRPr="00712DB7">
        <w:rPr>
          <w:rFonts w:cstheme="minorHAnsi"/>
          <w:i/>
          <w:iCs/>
        </w:rPr>
        <w:t xml:space="preserve"> game-changer!" </w:t>
      </w:r>
    </w:p>
    <w:p w14:paraId="1ACBE7CB" w14:textId="70E224CC" w:rsidR="00341449" w:rsidRPr="00341449" w:rsidRDefault="00341449" w:rsidP="00341449">
      <w:pPr>
        <w:ind w:left="1440"/>
        <w:rPr>
          <w:rFonts w:cstheme="minorHAnsi"/>
        </w:rPr>
      </w:pPr>
      <w:r w:rsidRPr="00712DB7">
        <w:rPr>
          <w:rFonts w:cstheme="minorHAnsi"/>
          <w:i/>
          <w:iCs/>
        </w:rPr>
        <w:t>"</w:t>
      </w:r>
      <w:r w:rsidR="00712DB7">
        <w:rPr>
          <w:rFonts w:cstheme="minorHAnsi"/>
          <w:i/>
          <w:iCs/>
        </w:rPr>
        <w:t>E</w:t>
      </w:r>
      <w:r w:rsidR="00712DB7" w:rsidRPr="00712DB7">
        <w:rPr>
          <w:rFonts w:cstheme="minorHAnsi"/>
          <w:i/>
          <w:iCs/>
        </w:rPr>
        <w:t>xactly what the industry has been waiting for!</w:t>
      </w:r>
      <w:r w:rsidRPr="00712DB7">
        <w:rPr>
          <w:rFonts w:cstheme="minorHAnsi"/>
          <w:i/>
          <w:iCs/>
        </w:rPr>
        <w:t>"</w:t>
      </w:r>
      <w:r w:rsidRPr="00341449">
        <w:rPr>
          <w:rFonts w:cstheme="minorHAnsi"/>
        </w:rPr>
        <w:t xml:space="preserve"> </w:t>
      </w:r>
    </w:p>
    <w:p w14:paraId="1B88263F" w14:textId="2EAA9561" w:rsidR="00341449" w:rsidRDefault="00341449" w:rsidP="00341449">
      <w:pPr>
        <w:ind w:left="1440"/>
        <w:rPr>
          <w:rFonts w:cstheme="minorHAnsi"/>
        </w:rPr>
      </w:pPr>
      <w:r w:rsidRPr="00712DB7">
        <w:rPr>
          <w:rFonts w:cstheme="minorHAnsi"/>
          <w:i/>
          <w:iCs/>
        </w:rPr>
        <w:t>"</w:t>
      </w:r>
      <w:r w:rsidR="00712DB7">
        <w:rPr>
          <w:rFonts w:cstheme="minorHAnsi"/>
          <w:i/>
          <w:iCs/>
        </w:rPr>
        <w:t>This w</w:t>
      </w:r>
      <w:r w:rsidRPr="00712DB7">
        <w:rPr>
          <w:rFonts w:cstheme="minorHAnsi"/>
          <w:i/>
          <w:iCs/>
        </w:rPr>
        <w:t>ill make mentoring coaches so much easier!</w:t>
      </w:r>
      <w:r w:rsidRPr="00341449">
        <w:rPr>
          <w:rFonts w:cstheme="minorHAnsi"/>
        </w:rPr>
        <w:t xml:space="preserve"> </w:t>
      </w:r>
    </w:p>
    <w:p w14:paraId="7CFA2E89" w14:textId="77777777" w:rsidR="00EB2E26" w:rsidRDefault="00EB2E26" w:rsidP="00EB2E26">
      <w:pPr>
        <w:rPr>
          <w:rFonts w:ascii="Arial" w:hAnsi="Arial" w:cs="Arial"/>
          <w:i/>
          <w:iCs/>
          <w:sz w:val="24"/>
          <w:szCs w:val="24"/>
        </w:rPr>
      </w:pPr>
    </w:p>
    <w:p w14:paraId="6B175982" w14:textId="79D1B42D" w:rsidR="00EB2E26" w:rsidRPr="00341449" w:rsidRDefault="00EB2E26" w:rsidP="00EB2E26">
      <w:pPr>
        <w:rPr>
          <w:rFonts w:ascii="Arial" w:hAnsi="Arial" w:cs="Arial"/>
          <w:sz w:val="24"/>
          <w:szCs w:val="24"/>
        </w:rPr>
      </w:pPr>
      <w:r w:rsidRPr="00341449">
        <w:rPr>
          <w:rFonts w:ascii="Arial" w:hAnsi="Arial" w:cs="Arial"/>
          <w:i/>
          <w:iCs/>
          <w:sz w:val="24"/>
          <w:szCs w:val="24"/>
        </w:rPr>
        <w:t>The Powerhouse Guide to ACC, PCC, and MCC Coaching</w:t>
      </w:r>
      <w:r w:rsidRPr="00341449">
        <w:rPr>
          <w:rFonts w:ascii="Arial" w:hAnsi="Arial" w:cs="Arial"/>
          <w:sz w:val="24"/>
          <w:szCs w:val="24"/>
        </w:rPr>
        <w:t xml:space="preserve"> is an essential resource for aspiring ICF credentialed coaches, mentors, and coach educators!</w:t>
      </w:r>
    </w:p>
    <w:p w14:paraId="54620B08" w14:textId="3DF46E35" w:rsidR="0076431F" w:rsidRPr="00341449" w:rsidRDefault="0076431F" w:rsidP="006F0C42">
      <w:pPr>
        <w:rPr>
          <w:rFonts w:ascii="Arial" w:hAnsi="Arial" w:cs="Arial"/>
          <w:sz w:val="24"/>
          <w:szCs w:val="24"/>
        </w:rPr>
      </w:pPr>
      <w:r w:rsidRPr="00341449">
        <w:rPr>
          <w:rFonts w:ascii="Arial" w:hAnsi="Arial" w:cs="Arial"/>
          <w:sz w:val="24"/>
          <w:szCs w:val="24"/>
        </w:rPr>
        <w:t xml:space="preserve">Head to </w:t>
      </w:r>
      <w:hyperlink r:id="rId5" w:history="1">
        <w:r w:rsidRPr="00341449">
          <w:rPr>
            <w:rStyle w:val="Hyperlink"/>
            <w:rFonts w:ascii="Arial" w:hAnsi="Arial" w:cs="Arial"/>
            <w:sz w:val="24"/>
            <w:szCs w:val="24"/>
          </w:rPr>
          <w:t>www.phcoach.com</w:t>
        </w:r>
      </w:hyperlink>
      <w:r w:rsidRPr="00341449">
        <w:rPr>
          <w:rFonts w:ascii="Arial" w:hAnsi="Arial" w:cs="Arial"/>
          <w:sz w:val="24"/>
          <w:szCs w:val="24"/>
        </w:rPr>
        <w:t xml:space="preserve"> for additional resources, information</w:t>
      </w:r>
      <w:r w:rsidR="007567D8" w:rsidRPr="00341449">
        <w:rPr>
          <w:rFonts w:ascii="Arial" w:hAnsi="Arial" w:cs="Arial"/>
          <w:sz w:val="24"/>
          <w:szCs w:val="24"/>
        </w:rPr>
        <w:t>,</w:t>
      </w:r>
      <w:r w:rsidRPr="00341449">
        <w:rPr>
          <w:rFonts w:ascii="Arial" w:hAnsi="Arial" w:cs="Arial"/>
          <w:sz w:val="24"/>
          <w:szCs w:val="24"/>
        </w:rPr>
        <w:t xml:space="preserve"> and training programs.</w:t>
      </w:r>
    </w:p>
    <w:p w14:paraId="19E9A3EB" w14:textId="33423421" w:rsidR="00D303D3" w:rsidRDefault="000C39C6" w:rsidP="006F0C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$34.99 USD</w:t>
      </w:r>
    </w:p>
    <w:p w14:paraId="0EFC2F76" w14:textId="444804B6" w:rsidR="00356FC5" w:rsidRDefault="0076431F" w:rsidP="006F0C42">
      <w:pPr>
        <w:rPr>
          <w:rFonts w:ascii="Arial" w:hAnsi="Arial" w:cs="Arial"/>
          <w:sz w:val="24"/>
          <w:szCs w:val="24"/>
        </w:rPr>
      </w:pPr>
      <w:r w:rsidRPr="00341449">
        <w:rPr>
          <w:rFonts w:ascii="Arial" w:hAnsi="Arial" w:cs="Arial"/>
          <w:sz w:val="24"/>
          <w:szCs w:val="24"/>
        </w:rPr>
        <w:t xml:space="preserve">barcode </w:t>
      </w:r>
    </w:p>
    <w:p w14:paraId="6D55A17C" w14:textId="7EEE4BBC" w:rsidR="00D303D3" w:rsidRPr="00236254" w:rsidRDefault="00D303D3" w:rsidP="006F0C42">
      <w:pPr>
        <w:rPr>
          <w:rFonts w:cstheme="minorHAnsi"/>
          <w:sz w:val="28"/>
          <w:szCs w:val="28"/>
        </w:rPr>
      </w:pPr>
      <w:r>
        <w:rPr>
          <w:rFonts w:ascii="Arial" w:hAnsi="Arial" w:cs="Arial"/>
          <w:color w:val="1D1C1D"/>
          <w:sz w:val="23"/>
          <w:szCs w:val="23"/>
          <w:shd w:val="clear" w:color="auto" w:fill="F8F8F8"/>
        </w:rPr>
        <w:t>ISBN: 979-8-9892715-0-4</w:t>
      </w:r>
    </w:p>
    <w:sectPr w:rsidR="00D303D3" w:rsidRPr="002362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6ABD"/>
    <w:multiLevelType w:val="hybridMultilevel"/>
    <w:tmpl w:val="3C06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F160B"/>
    <w:multiLevelType w:val="multilevel"/>
    <w:tmpl w:val="BE0EA21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51D85"/>
    <w:multiLevelType w:val="multilevel"/>
    <w:tmpl w:val="6660F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1C5C4F"/>
    <w:multiLevelType w:val="multilevel"/>
    <w:tmpl w:val="F2E4D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0E5D31"/>
    <w:multiLevelType w:val="hybridMultilevel"/>
    <w:tmpl w:val="C2E0B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95AFB"/>
    <w:multiLevelType w:val="multilevel"/>
    <w:tmpl w:val="4E1A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746D5D"/>
    <w:multiLevelType w:val="multilevel"/>
    <w:tmpl w:val="B95A6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4C410C"/>
    <w:multiLevelType w:val="multilevel"/>
    <w:tmpl w:val="B4525EB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4A390A"/>
    <w:multiLevelType w:val="multilevel"/>
    <w:tmpl w:val="CCBC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C921DBE"/>
    <w:multiLevelType w:val="multilevel"/>
    <w:tmpl w:val="797E3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3D7272"/>
    <w:multiLevelType w:val="multilevel"/>
    <w:tmpl w:val="9496E6C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EE6796"/>
    <w:multiLevelType w:val="hybridMultilevel"/>
    <w:tmpl w:val="70C0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E076A"/>
    <w:multiLevelType w:val="multilevel"/>
    <w:tmpl w:val="43C0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2610C6"/>
    <w:multiLevelType w:val="multilevel"/>
    <w:tmpl w:val="581E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694CA2"/>
    <w:multiLevelType w:val="multilevel"/>
    <w:tmpl w:val="52EE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D252C4"/>
    <w:multiLevelType w:val="multilevel"/>
    <w:tmpl w:val="FADA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737872"/>
    <w:multiLevelType w:val="hybridMultilevel"/>
    <w:tmpl w:val="0FF46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13254">
    <w:abstractNumId w:val="8"/>
  </w:num>
  <w:num w:numId="2" w16cid:durableId="171333967">
    <w:abstractNumId w:val="6"/>
  </w:num>
  <w:num w:numId="3" w16cid:durableId="1750811696">
    <w:abstractNumId w:val="15"/>
  </w:num>
  <w:num w:numId="4" w16cid:durableId="463276302">
    <w:abstractNumId w:val="2"/>
  </w:num>
  <w:num w:numId="5" w16cid:durableId="269701704">
    <w:abstractNumId w:val="14"/>
  </w:num>
  <w:num w:numId="6" w16cid:durableId="1466850379">
    <w:abstractNumId w:val="5"/>
  </w:num>
  <w:num w:numId="7" w16cid:durableId="1796874358">
    <w:abstractNumId w:val="3"/>
  </w:num>
  <w:num w:numId="8" w16cid:durableId="1955558451">
    <w:abstractNumId w:val="9"/>
  </w:num>
  <w:num w:numId="9" w16cid:durableId="658273772">
    <w:abstractNumId w:val="13"/>
  </w:num>
  <w:num w:numId="10" w16cid:durableId="2054959697">
    <w:abstractNumId w:val="16"/>
  </w:num>
  <w:num w:numId="11" w16cid:durableId="666593416">
    <w:abstractNumId w:val="11"/>
  </w:num>
  <w:num w:numId="12" w16cid:durableId="1728991638">
    <w:abstractNumId w:val="1"/>
  </w:num>
  <w:num w:numId="13" w16cid:durableId="554850967">
    <w:abstractNumId w:val="4"/>
  </w:num>
  <w:num w:numId="14" w16cid:durableId="1954242579">
    <w:abstractNumId w:val="0"/>
  </w:num>
  <w:num w:numId="15" w16cid:durableId="1131245520">
    <w:abstractNumId w:val="10"/>
  </w:num>
  <w:num w:numId="16" w16cid:durableId="1189638181">
    <w:abstractNumId w:val="12"/>
  </w:num>
  <w:num w:numId="17" w16cid:durableId="7341670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00E"/>
    <w:rsid w:val="000521CC"/>
    <w:rsid w:val="000C39C6"/>
    <w:rsid w:val="0016600E"/>
    <w:rsid w:val="001D6F0E"/>
    <w:rsid w:val="00236254"/>
    <w:rsid w:val="003313A3"/>
    <w:rsid w:val="00341449"/>
    <w:rsid w:val="00356FC5"/>
    <w:rsid w:val="006C111A"/>
    <w:rsid w:val="006F0C42"/>
    <w:rsid w:val="00712DB7"/>
    <w:rsid w:val="007567D8"/>
    <w:rsid w:val="0076431F"/>
    <w:rsid w:val="00880D96"/>
    <w:rsid w:val="008D1E8E"/>
    <w:rsid w:val="00933448"/>
    <w:rsid w:val="00977C79"/>
    <w:rsid w:val="009F46D7"/>
    <w:rsid w:val="00B0125B"/>
    <w:rsid w:val="00C33DB1"/>
    <w:rsid w:val="00C34B92"/>
    <w:rsid w:val="00D008BB"/>
    <w:rsid w:val="00D303D3"/>
    <w:rsid w:val="00EB2E26"/>
    <w:rsid w:val="00F1646F"/>
    <w:rsid w:val="00F4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013D3"/>
  <w15:chartTrackingRefBased/>
  <w15:docId w15:val="{0712EE9E-A2CA-463A-8CF6-41BBABF6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449"/>
  </w:style>
  <w:style w:type="paragraph" w:styleId="Heading1">
    <w:name w:val="heading 1"/>
    <w:basedOn w:val="Normal"/>
    <w:link w:val="Heading1Char"/>
    <w:uiPriority w:val="9"/>
    <w:qFormat/>
    <w:rsid w:val="003414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60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16600E"/>
    <w:rPr>
      <w:b/>
      <w:bCs/>
    </w:rPr>
  </w:style>
  <w:style w:type="character" w:styleId="Emphasis">
    <w:name w:val="Emphasis"/>
    <w:basedOn w:val="DefaultParagraphFont"/>
    <w:uiPriority w:val="20"/>
    <w:qFormat/>
    <w:rsid w:val="0016600E"/>
    <w:rPr>
      <w:i/>
      <w:iCs/>
    </w:rPr>
  </w:style>
  <w:style w:type="paragraph" w:styleId="ListParagraph">
    <w:name w:val="List Paragraph"/>
    <w:basedOn w:val="Normal"/>
    <w:uiPriority w:val="34"/>
    <w:qFormat/>
    <w:rsid w:val="002362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43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31F"/>
    <w:rPr>
      <w:color w:val="605E5C"/>
      <w:shd w:val="clear" w:color="auto" w:fill="E1DFDD"/>
    </w:rPr>
  </w:style>
  <w:style w:type="character" w:customStyle="1" w:styleId="uavc-list-desc">
    <w:name w:val="uavc-list-desc"/>
    <w:basedOn w:val="DefaultParagraphFont"/>
    <w:rsid w:val="006C111A"/>
  </w:style>
  <w:style w:type="character" w:customStyle="1" w:styleId="Heading1Char">
    <w:name w:val="Heading 1 Char"/>
    <w:basedOn w:val="DefaultParagraphFont"/>
    <w:link w:val="Heading1"/>
    <w:uiPriority w:val="9"/>
    <w:rsid w:val="00341449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1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33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3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98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71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293488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478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279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200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933657">
                                                              <w:marLeft w:val="-240"/>
                                                              <w:marRight w:val="-12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091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9579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3419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8184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1691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2170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5685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2280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912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86933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517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8770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6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229844">
          <w:marLeft w:val="45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631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894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294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5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259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2133884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811396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607868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5280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5210334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7132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80223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63890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4223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40094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11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5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56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hcoa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Powers</dc:creator>
  <cp:keywords/>
  <dc:description/>
  <cp:lastModifiedBy>Jennifer Powers</cp:lastModifiedBy>
  <cp:revision>15</cp:revision>
  <dcterms:created xsi:type="dcterms:W3CDTF">2023-08-28T12:53:00Z</dcterms:created>
  <dcterms:modified xsi:type="dcterms:W3CDTF">2023-09-29T13:48:00Z</dcterms:modified>
</cp:coreProperties>
</file>